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青岛黄海学院优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eastAsia="zh-CN"/>
        </w:rPr>
        <w:t>良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学风宿舍评选办法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营造良好的育人环境，充分调动广大学生学习的自觉性和积极性，形成良好的学习风气，强化班级、宿舍的育人功能和增强集体的凝聚力和战斗力，以舍风促班风、以班风促院风、以院风促校风，营造浓厚的学习氛围、良好的宿舍文化，使舍风、学风、校风建设跃上新台阶，经研究制定青岛黄海学院优良学风宿合评选办法，具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全日制在校生宿舍。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宿舍申报：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6月1日-6日。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学院审核：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6月7日-14日。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学校审核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6月15日-21日。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公示：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6月22日-24日。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总结表彰：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6月25日。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评选数量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本学院优良学风宿舍数≤本学院总宿舍数的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(一)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有坚定正确的政治方向。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(二)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宿舍成员模范遵守校规校纪，自觉维护公共秩序、教学秩序和生活秩序，宿舍成员关系融洽，互带互助，宿舍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全体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成员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近一学年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违规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违纪现象。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(三)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学风、考风严谨，学习目的明确，学习态度端正，学习气氛浓厚，全体宿舍成员学习成绩突出或进步明显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(四)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宿舍全体成员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近一学年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平均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学习成绩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在班级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或专业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(五)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宿舍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全体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成员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上一学年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无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补考、无重修、无考试作弊现象。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(六)宿舍成员获校级以上（含校级）奖励达50%以上（含50%）。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(七)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宿舍成员上课出勤率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98%以上。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(八)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积极参与各类技能考试、专升本、考研、考公、考事业编等。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(九)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积极创建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星级文明宿舍，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所在宿舍达到三星级宿舍或三星级宿舍以上。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(十)同时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满足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以下条件的宿舍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可直接评选为优良学风宿舍。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星级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文明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宿舍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近两学年宿舍全体成员无挂科、无违纪处分；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宿舍成员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人及以上成员荣获国家奖学金或励志奖学金；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宿舍成员国家英语四级考试通过率达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50%以上（含50%）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  <w:t>、评选程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宿舍申报：优良学风宿舍每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学年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评选一次，各学院可制定相应的评选细则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符合条件的宿舍填写《青岛黄海学院优良学风宿舍审批表》，及时报送各学院。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二）学院审核：各学院按照评选条件和学校规定名额，坚持公开、公正、公平的原则，在各班、各宿舍相互交流的基础上，通过民主评议，确定参加全校评选的宿舍，并准备1000字左右的事迹材料（含至少两张宿舍全体成员生活照），在接受监督，无异议后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各学院将审核合格的宿舍材料以学院为单位报学生工作部审批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学校审核：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学生工作部逐一审核违纪、挂科、学业成绩等，审核合格后进行公示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（四）公示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对通过审核的优秀学风宿舍进行三天的公示。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五）总结表彰：经公示无异议的宿舍，颁发青岛黄海学院“优良学风宿舍”证书，根据《青岛黄海学院关于实施“第二课堂成绩单”制度的意见》《青岛黄海学院本科学生“第二课堂成绩单”学分认定方案》《青岛黄海学院本科学生“第二课堂成绩单”积分计算标准表》等文件精神，按照五星级文明宿舍的学分认定标准对宿舍成员进行学分认定，宿舍全体成员各加德育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10分，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并通过学生工作部网站向全校公布。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val="en-US" w:eastAsia="zh-CN"/>
        </w:rPr>
        <w:t>六、申报材料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学院在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6月15日前上报下面材料到学生工作部，联系人：宋爽爽，联系电话：662298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《青岛黄海学院优良学风宿舍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表》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一份（附件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《青岛黄海学院优良学风宿舍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申请承诺书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一份（附件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（三）宿舍全体成员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近一学年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学业成绩单各一份（教务系统导出即可）。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</w:rPr>
        <w:t>、本办法由学生工作部负责解释，自颁布之日起施行。</w:t>
      </w:r>
    </w:p>
    <w:p>
      <w:p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0"/>
          <w:szCs w:val="30"/>
        </w:rPr>
        <w:br w:type="page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附件1               </w:t>
      </w:r>
    </w:p>
    <w:p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青岛黄海学院优良学风宿舍申报表</w:t>
      </w:r>
    </w:p>
    <w:p>
      <w:pPr>
        <w:wordWrap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申报时间：                   </w:t>
      </w:r>
    </w:p>
    <w:tbl>
      <w:tblPr>
        <w:tblStyle w:val="7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32"/>
        <w:gridCol w:w="1470"/>
        <w:gridCol w:w="766"/>
        <w:gridCol w:w="687"/>
        <w:gridCol w:w="907"/>
        <w:gridCol w:w="265"/>
        <w:gridCol w:w="293"/>
        <w:gridCol w:w="119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学院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年级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专业班级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公寓楼及宿舍号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舍长及联系电话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宿舍星级等级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宿舍成员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基本情况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姓名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政治面貌</w:t>
            </w: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宿舍成员学年学风情况及创建计划</w:t>
            </w:r>
          </w:p>
        </w:tc>
        <w:tc>
          <w:tcPr>
            <w:tcW w:w="7128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辅导员意见</w:t>
            </w:r>
          </w:p>
        </w:tc>
        <w:tc>
          <w:tcPr>
            <w:tcW w:w="7128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</w:rPr>
            </w:pPr>
          </w:p>
          <w:p>
            <w:pPr>
              <w:widowControl w:val="0"/>
              <w:jc w:val="center"/>
              <w:rPr>
                <w:rFonts w:hint="eastAsia"/>
                <w:color w:val="auto"/>
              </w:rPr>
            </w:pP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学院意见</w:t>
            </w:r>
          </w:p>
        </w:tc>
        <w:tc>
          <w:tcPr>
            <w:tcW w:w="7128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</w:rPr>
            </w:pPr>
          </w:p>
          <w:p>
            <w:pPr>
              <w:widowControl w:val="0"/>
              <w:jc w:val="center"/>
              <w:rPr>
                <w:rFonts w:hint="eastAsia"/>
                <w:color w:val="auto"/>
              </w:rPr>
            </w:pP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公寓服务中心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意见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学生工作部</w:t>
            </w:r>
          </w:p>
          <w:p>
            <w:pPr>
              <w:widowControl w:val="0"/>
              <w:jc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意见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br w:type="page"/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附件2               </w:t>
      </w:r>
    </w:p>
    <w:p>
      <w:pPr>
        <w:jc w:val="center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青岛黄海学院优良学风宿舍申请承诺书</w:t>
      </w:r>
    </w:p>
    <w:p>
      <w:pPr>
        <w:wordWrap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  时间：                   </w:t>
      </w:r>
    </w:p>
    <w:tbl>
      <w:tblPr>
        <w:tblStyle w:val="7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461"/>
        <w:gridCol w:w="1452"/>
        <w:gridCol w:w="1515"/>
        <w:gridCol w:w="127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学院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年级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专业班级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公寓楼及宿舍号</w:t>
            </w:r>
          </w:p>
        </w:tc>
        <w:tc>
          <w:tcPr>
            <w:tcW w:w="1490" w:type="dxa"/>
            <w:noWrap w:val="0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舍长及联系电话</w:t>
            </w:r>
          </w:p>
        </w:tc>
        <w:tc>
          <w:tcPr>
            <w:tcW w:w="1546" w:type="dxa"/>
            <w:noWrap w:val="0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宿舍星级等级</w:t>
            </w:r>
          </w:p>
        </w:tc>
        <w:tc>
          <w:tcPr>
            <w:tcW w:w="1383" w:type="dxa"/>
            <w:noWrap w:val="0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承诺内容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>
            <w:pPr>
              <w:widowControl w:val="0"/>
              <w:spacing w:after="0" w:line="44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宿舍成员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近一学年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无违纪处分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所在宿舍达到三星级宿舍或三星级宿舍以上。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宿舍成员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近一学年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挂科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宿舍全体成员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签字</w:t>
            </w:r>
          </w:p>
        </w:tc>
        <w:tc>
          <w:tcPr>
            <w:tcW w:w="7182" w:type="dxa"/>
            <w:gridSpan w:val="5"/>
            <w:noWrap w:val="0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辅导员审核意见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auto"/>
              </w:rPr>
            </w:pPr>
          </w:p>
          <w:p>
            <w:pPr>
              <w:widowControl w:val="0"/>
              <w:jc w:val="both"/>
              <w:rPr>
                <w:rFonts w:hint="eastAsia"/>
                <w:color w:val="auto"/>
              </w:rPr>
            </w:pPr>
          </w:p>
          <w:p>
            <w:pPr>
              <w:widowControl w:val="0"/>
              <w:jc w:val="both"/>
              <w:rPr>
                <w:rFonts w:hint="eastAsia"/>
                <w:color w:val="auto"/>
              </w:rPr>
            </w:pPr>
          </w:p>
          <w:p>
            <w:pPr>
              <w:widowControl w:val="0"/>
              <w:ind w:left="3360" w:leftChars="1600" w:firstLine="0" w:firstLineChars="0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 xml:space="preserve">签字：         </w:t>
            </w:r>
          </w:p>
          <w:p>
            <w:pPr>
              <w:widowControl w:val="0"/>
              <w:ind w:left="3360" w:leftChars="1600" w:firstLine="0" w:firstLineChars="0"/>
              <w:jc w:val="both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Cs w:val="22"/>
                <w:lang w:val="en-US" w:eastAsia="zh-CN"/>
              </w:rPr>
              <w:t>学院意见</w:t>
            </w:r>
          </w:p>
        </w:tc>
        <w:tc>
          <w:tcPr>
            <w:tcW w:w="7182" w:type="dxa"/>
            <w:gridSpan w:val="5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auto"/>
              </w:rPr>
            </w:pPr>
          </w:p>
          <w:p>
            <w:pPr>
              <w:widowControl w:val="0"/>
              <w:jc w:val="both"/>
              <w:rPr>
                <w:rFonts w:hint="eastAsia"/>
                <w:color w:val="auto"/>
              </w:rPr>
            </w:pPr>
          </w:p>
          <w:p>
            <w:pPr>
              <w:widowControl w:val="0"/>
              <w:jc w:val="both"/>
              <w:rPr>
                <w:rFonts w:hint="eastAsia"/>
                <w:color w:val="auto"/>
              </w:rPr>
            </w:pPr>
          </w:p>
          <w:p>
            <w:pPr>
              <w:widowControl w:val="0"/>
              <w:ind w:firstLine="3570" w:firstLineChars="17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签字：        </w:t>
            </w:r>
          </w:p>
          <w:p>
            <w:pPr>
              <w:widowControl w:val="0"/>
              <w:ind w:firstLine="3570" w:firstLineChars="1700"/>
              <w:jc w:val="both"/>
              <w:rPr>
                <w:rFonts w:hint="default" w:ascii="Calibri" w:hAnsi="Calibri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年   月   日</w:t>
            </w:r>
          </w:p>
        </w:tc>
      </w:tr>
    </w:tbl>
    <w:p>
      <w:pPr>
        <w:jc w:val="both"/>
        <w:rPr>
          <w:rFonts w:hint="eastAsia" w:asciiTheme="minorEastAsia" w:hAnsiTheme="minorEastAsia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1CBA311C"/>
    <w:rsid w:val="345B166C"/>
    <w:rsid w:val="3BFD3835"/>
    <w:rsid w:val="5BC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tyle6"/>
    <w:basedOn w:val="8"/>
    <w:uiPriority w:val="0"/>
  </w:style>
  <w:style w:type="character" w:customStyle="1" w:styleId="13">
    <w:name w:val="apple-converted-space"/>
    <w:basedOn w:val="8"/>
    <w:uiPriority w:val="0"/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7189</Words>
  <Characters>7347</Characters>
  <Lines>9</Lines>
  <Paragraphs>2</Paragraphs>
  <TotalTime>0</TotalTime>
  <ScaleCrop>false</ScaleCrop>
  <LinksUpToDate>false</LinksUpToDate>
  <CharactersWithSpaces>7644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姜姜</cp:lastModifiedBy>
  <cp:lastPrinted>2016-01-12T05:56:00Z</cp:lastPrinted>
  <dcterms:modified xsi:type="dcterms:W3CDTF">2024-06-03T02:36:11Z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EB415A0C726F4BE6AA55771A7BDA00A8_13</vt:lpwstr>
  </property>
</Properties>
</file>